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F4" w:rsidRDefault="00072DF4">
      <w:pPr>
        <w:snapToGrid w:val="0"/>
        <w:spacing w:line="500" w:lineRule="atLeast"/>
        <w:jc w:val="center"/>
        <w:textAlignment w:val="center"/>
        <w:rPr>
          <w:rFonts w:eastAsia="標楷體"/>
          <w:kern w:val="0"/>
          <w:sz w:val="32"/>
          <w:szCs w:val="32"/>
        </w:rPr>
      </w:pPr>
    </w:p>
    <w:p w:rsidR="00072DF4" w:rsidRDefault="0072768E">
      <w:pPr>
        <w:snapToGrid w:val="0"/>
        <w:spacing w:line="500" w:lineRule="atLeast"/>
        <w:jc w:val="center"/>
        <w:textAlignment w:val="center"/>
      </w:pPr>
      <w:r>
        <w:rPr>
          <w:rFonts w:eastAsia="標楷體"/>
          <w:kern w:val="0"/>
          <w:sz w:val="32"/>
          <w:szCs w:val="32"/>
        </w:rPr>
        <w:t>國立陽明交通大學</w:t>
      </w:r>
      <w:r>
        <w:rPr>
          <w:rFonts w:eastAsia="標楷體"/>
          <w:kern w:val="0"/>
          <w:sz w:val="32"/>
          <w:szCs w:val="32"/>
          <w:u w:val="single"/>
        </w:rPr>
        <w:t xml:space="preserve">  113   </w:t>
      </w:r>
      <w:r>
        <w:rPr>
          <w:rFonts w:eastAsia="標楷體"/>
          <w:kern w:val="0"/>
          <w:sz w:val="32"/>
          <w:szCs w:val="32"/>
        </w:rPr>
        <w:t>學年度入學考生放棄聲明書</w:t>
      </w:r>
    </w:p>
    <w:p w:rsidR="00072DF4" w:rsidRDefault="00072DF4">
      <w:pPr>
        <w:snapToGrid w:val="0"/>
        <w:spacing w:line="500" w:lineRule="atLeast"/>
        <w:jc w:val="center"/>
        <w:textAlignment w:val="center"/>
        <w:rPr>
          <w:rFonts w:eastAsia="標楷體"/>
          <w:kern w:val="0"/>
          <w:szCs w:val="20"/>
        </w:rPr>
      </w:pPr>
    </w:p>
    <w:tbl>
      <w:tblPr>
        <w:tblW w:w="10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1966"/>
        <w:gridCol w:w="1966"/>
        <w:gridCol w:w="1966"/>
        <w:gridCol w:w="1967"/>
      </w:tblGrid>
      <w:tr w:rsidR="00072DF4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碩士班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□甄試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EMBA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□在職專班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□考試入學</w:t>
            </w:r>
          </w:p>
        </w:tc>
      </w:tr>
      <w:tr w:rsidR="00072DF4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博士班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甄試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考試入學</w:t>
            </w:r>
          </w:p>
        </w:tc>
      </w:tr>
    </w:tbl>
    <w:p w:rsidR="00072DF4" w:rsidRDefault="00072DF4">
      <w:pPr>
        <w:snapToGrid w:val="0"/>
        <w:spacing w:line="32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072DF4" w:rsidRDefault="0072768E">
      <w:pPr>
        <w:snapToGrid w:val="0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自願放棄國立陽明交通大學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113  </w:t>
      </w:r>
      <w:r>
        <w:rPr>
          <w:rFonts w:ascii="標楷體" w:eastAsia="標楷體" w:hAnsi="標楷體"/>
          <w:sz w:val="28"/>
          <w:szCs w:val="28"/>
        </w:rPr>
        <w:t>學年度入學考試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eastAsia="標楷體"/>
          <w:sz w:val="28"/>
          <w:szCs w:val="28"/>
          <w:u w:val="single"/>
        </w:rPr>
        <w:t>電機學院博士班</w:t>
      </w:r>
      <w:r>
        <w:rPr>
          <w:rFonts w:eastAsia="標楷體"/>
          <w:sz w:val="28"/>
          <w:szCs w:val="28"/>
        </w:rPr>
        <w:t>之錄取資格，特立此書俾利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貴班組遞補該學年度入學招生考試備取生之行政作業，本人概無異議。</w:t>
      </w:r>
    </w:p>
    <w:p w:rsidR="00072DF4" w:rsidRDefault="0072768E">
      <w:pPr>
        <w:snapToGrid w:val="0"/>
        <w:ind w:firstLine="680"/>
      </w:pPr>
      <w:r>
        <w:rPr>
          <w:rFonts w:eastAsia="標楷體"/>
          <w:sz w:val="28"/>
          <w:szCs w:val="28"/>
        </w:rPr>
        <w:t>此致</w:t>
      </w:r>
    </w:p>
    <w:p w:rsidR="00072DF4" w:rsidRDefault="0072768E">
      <w:pPr>
        <w:snapToGrid w:val="0"/>
        <w:jc w:val="center"/>
      </w:pPr>
      <w:r>
        <w:rPr>
          <w:rFonts w:eastAsia="標楷體"/>
          <w:sz w:val="28"/>
          <w:szCs w:val="28"/>
        </w:rPr>
        <w:t>國立陽明交通大學電機學院博士班</w:t>
      </w:r>
    </w:p>
    <w:p w:rsidR="00072DF4" w:rsidRDefault="0072768E">
      <w:pPr>
        <w:snapToGrid w:val="0"/>
        <w:ind w:firstLine="4858"/>
        <w:jc w:val="both"/>
      </w:pPr>
      <w:r>
        <w:rPr>
          <w:rFonts w:eastAsia="標楷體"/>
          <w:sz w:val="28"/>
          <w:szCs w:val="28"/>
        </w:rPr>
        <w:t>考生編號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</w:p>
    <w:p w:rsidR="00072DF4" w:rsidRDefault="0072768E">
      <w:pPr>
        <w:snapToGrid w:val="0"/>
        <w:ind w:firstLine="4858"/>
      </w:pPr>
      <w:r>
        <w:rPr>
          <w:rFonts w:ascii="標楷體" w:eastAsia="標楷體" w:hAnsi="標楷體"/>
          <w:sz w:val="28"/>
          <w:szCs w:val="28"/>
        </w:rPr>
        <w:t>立書人簽名：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072DF4" w:rsidRDefault="0072768E">
      <w:pPr>
        <w:snapToGrid w:val="0"/>
        <w:ind w:right="41" w:firstLine="4858"/>
      </w:pP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072DF4" w:rsidRDefault="0072768E">
      <w:pPr>
        <w:snapToGrid w:val="0"/>
        <w:ind w:right="-56" w:firstLine="4858"/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</w:p>
    <w:p w:rsidR="00072DF4" w:rsidRDefault="0072768E">
      <w:pPr>
        <w:snapToGrid w:val="0"/>
        <w:ind w:firstLine="4858"/>
        <w:jc w:val="both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072DF4" w:rsidRDefault="00072DF4">
      <w:pPr>
        <w:snapToGrid w:val="0"/>
        <w:ind w:firstLine="4354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72DF4" w:rsidRDefault="00952E49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此放棄聲明書填妥後，請務必以郵寄或傳真方式擲送本班</w:t>
      </w:r>
      <w:r w:rsidR="0072768E">
        <w:rPr>
          <w:rFonts w:ascii="標楷體" w:eastAsia="標楷體" w:hAnsi="標楷體"/>
          <w:b/>
          <w:bCs/>
          <w:sz w:val="28"/>
          <w:szCs w:val="28"/>
        </w:rPr>
        <w:t>。</w:t>
      </w:r>
    </w:p>
    <w:p w:rsidR="00072DF4" w:rsidRDefault="00072DF4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72DF4" w:rsidRDefault="0072768E">
      <w:pPr>
        <w:snapToGrid w:val="0"/>
        <w:jc w:val="center"/>
      </w:pPr>
      <w:r>
        <w:rPr>
          <w:rFonts w:ascii="標楷體" w:eastAsia="標楷體" w:hAnsi="標楷體"/>
          <w:sz w:val="28"/>
          <w:szCs w:val="28"/>
        </w:rPr>
        <w:t>第一聯  國立陽明交通大學電機學院博士班</w:t>
      </w:r>
      <w:r>
        <w:rPr>
          <w:rFonts w:eastAsia="標楷體"/>
          <w:sz w:val="28"/>
          <w:szCs w:val="28"/>
        </w:rPr>
        <w:t>存查</w:t>
      </w:r>
    </w:p>
    <w:p w:rsidR="00072DF4" w:rsidRDefault="0072768E">
      <w:pPr>
        <w:jc w:val="center"/>
      </w:pPr>
      <w:r>
        <w:rPr>
          <w:rFonts w:ascii="Wingdings 2" w:eastAsia="Wingdings 2" w:hAnsi="Wingdings 2" w:cs="Wingdings 2"/>
        </w:rPr>
        <w:t></w:t>
      </w:r>
      <w:r>
        <w:rPr>
          <w:rFonts w:eastAsia="標楷體"/>
        </w:rPr>
        <w:t>-------------------------------------------------------------------------------------------------------------------------------</w:t>
      </w:r>
      <w:r>
        <w:rPr>
          <w:rFonts w:ascii="Wingdings 2" w:eastAsia="Wingdings 2" w:hAnsi="Wingdings 2" w:cs="Wingdings 2"/>
        </w:rPr>
        <w:t></w:t>
      </w:r>
    </w:p>
    <w:p w:rsidR="00072DF4" w:rsidRDefault="00072DF4">
      <w:pPr>
        <w:snapToGrid w:val="0"/>
        <w:spacing w:line="500" w:lineRule="atLeast"/>
        <w:jc w:val="center"/>
        <w:textAlignment w:val="center"/>
        <w:rPr>
          <w:rFonts w:eastAsia="標楷體"/>
          <w:kern w:val="0"/>
          <w:sz w:val="32"/>
          <w:szCs w:val="32"/>
        </w:rPr>
      </w:pPr>
    </w:p>
    <w:p w:rsidR="00072DF4" w:rsidRDefault="0072768E">
      <w:pPr>
        <w:snapToGrid w:val="0"/>
        <w:spacing w:line="500" w:lineRule="atLeast"/>
        <w:jc w:val="center"/>
        <w:textAlignment w:val="center"/>
      </w:pPr>
      <w:r>
        <w:rPr>
          <w:rFonts w:eastAsia="標楷體"/>
          <w:kern w:val="0"/>
          <w:sz w:val="32"/>
          <w:szCs w:val="32"/>
        </w:rPr>
        <w:t>國立陽明交通大學</w:t>
      </w:r>
      <w:r>
        <w:rPr>
          <w:rFonts w:eastAsia="標楷體"/>
          <w:kern w:val="0"/>
          <w:sz w:val="32"/>
          <w:szCs w:val="32"/>
          <w:u w:val="single"/>
        </w:rPr>
        <w:t xml:space="preserve">  113    </w:t>
      </w:r>
      <w:r>
        <w:rPr>
          <w:rFonts w:eastAsia="標楷體"/>
          <w:kern w:val="0"/>
          <w:sz w:val="32"/>
          <w:szCs w:val="32"/>
        </w:rPr>
        <w:t>學年度入學考生放棄聲明書存根聯</w:t>
      </w:r>
    </w:p>
    <w:p w:rsidR="00072DF4" w:rsidRDefault="00072DF4">
      <w:pPr>
        <w:snapToGrid w:val="0"/>
        <w:spacing w:line="500" w:lineRule="atLeast"/>
        <w:jc w:val="center"/>
        <w:textAlignment w:val="center"/>
        <w:rPr>
          <w:rFonts w:eastAsia="標楷體"/>
          <w:kern w:val="0"/>
          <w:szCs w:val="20"/>
        </w:rPr>
      </w:pPr>
    </w:p>
    <w:tbl>
      <w:tblPr>
        <w:tblW w:w="106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1966"/>
        <w:gridCol w:w="1966"/>
        <w:gridCol w:w="1966"/>
        <w:gridCol w:w="1967"/>
      </w:tblGrid>
      <w:tr w:rsidR="00072DF4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碩士班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□甄試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EMBA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□在職專班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□考試入學</w:t>
            </w:r>
          </w:p>
        </w:tc>
      </w:tr>
      <w:tr w:rsidR="00072DF4"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博士班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甄試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F4" w:rsidRDefault="0072768E">
            <w:pPr>
              <w:snapToGrid w:val="0"/>
              <w:spacing w:line="240" w:lineRule="atLeast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考試入學</w:t>
            </w:r>
          </w:p>
        </w:tc>
      </w:tr>
    </w:tbl>
    <w:p w:rsidR="00072DF4" w:rsidRDefault="00072DF4">
      <w:pPr>
        <w:snapToGrid w:val="0"/>
        <w:rPr>
          <w:rFonts w:ascii="標楷體" w:eastAsia="標楷體" w:hAnsi="標楷體"/>
          <w:sz w:val="16"/>
          <w:szCs w:val="16"/>
        </w:rPr>
      </w:pPr>
    </w:p>
    <w:p w:rsidR="00072DF4" w:rsidRDefault="0072768E">
      <w:pPr>
        <w:snapToGrid w:val="0"/>
      </w:pPr>
      <w:r>
        <w:rPr>
          <w:rFonts w:ascii="標楷體" w:eastAsia="標楷體" w:hAnsi="標楷體"/>
          <w:sz w:val="28"/>
          <w:szCs w:val="28"/>
        </w:rPr>
        <w:t>本</w:t>
      </w:r>
      <w:r>
        <w:rPr>
          <w:rFonts w:eastAsia="標楷體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接獲考生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之放棄聲明書，本</w:t>
      </w:r>
      <w:r>
        <w:rPr>
          <w:rFonts w:eastAsia="標楷體"/>
          <w:sz w:val="28"/>
          <w:szCs w:val="28"/>
        </w:rPr>
        <w:t>班將依</w:t>
      </w:r>
      <w:r>
        <w:rPr>
          <w:rFonts w:ascii="標楷體" w:eastAsia="標楷體" w:hAnsi="標楷體"/>
          <w:sz w:val="28"/>
          <w:szCs w:val="28"/>
        </w:rPr>
        <w:t>行政作業</w:t>
      </w:r>
      <w:r>
        <w:rPr>
          <w:rFonts w:eastAsia="標楷體"/>
          <w:sz w:val="28"/>
          <w:szCs w:val="28"/>
        </w:rPr>
        <w:t>依序</w:t>
      </w:r>
      <w:r>
        <w:rPr>
          <w:rFonts w:ascii="標楷體" w:eastAsia="標楷體" w:hAnsi="標楷體"/>
          <w:sz w:val="28"/>
          <w:szCs w:val="28"/>
        </w:rPr>
        <w:t>遞補該學年度入學招生考試之備取生。</w:t>
      </w:r>
    </w:p>
    <w:p w:rsidR="00072DF4" w:rsidRDefault="00072DF4">
      <w:pPr>
        <w:snapToGrid w:val="0"/>
        <w:rPr>
          <w:rFonts w:ascii="標楷體" w:eastAsia="標楷體" w:hAnsi="標楷體"/>
          <w:sz w:val="28"/>
          <w:szCs w:val="28"/>
        </w:rPr>
      </w:pPr>
    </w:p>
    <w:p w:rsidR="00072DF4" w:rsidRDefault="0072768E">
      <w:pPr>
        <w:snapToGrid w:val="0"/>
      </w:pPr>
      <w:r>
        <w:rPr>
          <w:rFonts w:ascii="標楷體" w:eastAsia="標楷體" w:hAnsi="標楷體"/>
          <w:sz w:val="28"/>
          <w:szCs w:val="28"/>
        </w:rPr>
        <w:t>國立陽明交通大學</w:t>
      </w:r>
      <w:r>
        <w:rPr>
          <w:rFonts w:ascii="標楷體" w:eastAsia="標楷體" w:hAnsi="標楷體"/>
          <w:sz w:val="28"/>
          <w:szCs w:val="28"/>
          <w:u w:val="single"/>
        </w:rPr>
        <w:t>電機學院博士班</w:t>
      </w:r>
    </w:p>
    <w:p w:rsidR="00072DF4" w:rsidRDefault="00072DF4">
      <w:pPr>
        <w:snapToGrid w:val="0"/>
        <w:rPr>
          <w:rFonts w:ascii="標楷體" w:eastAsia="標楷體" w:hAnsi="標楷體"/>
          <w:sz w:val="28"/>
          <w:szCs w:val="28"/>
        </w:rPr>
      </w:pPr>
    </w:p>
    <w:p w:rsidR="00072DF4" w:rsidRDefault="0072768E">
      <w:pPr>
        <w:snapToGrid w:val="0"/>
        <w:jc w:val="both"/>
      </w:pPr>
      <w:r>
        <w:rPr>
          <w:rFonts w:ascii="標楷體" w:eastAsia="標楷體" w:hAnsi="標楷體"/>
          <w:sz w:val="28"/>
          <w:szCs w:val="28"/>
        </w:rPr>
        <w:t>本班</w:t>
      </w:r>
      <w:r>
        <w:rPr>
          <w:rFonts w:eastAsia="標楷體"/>
          <w:sz w:val="28"/>
          <w:szCs w:val="28"/>
        </w:rPr>
        <w:t>招生試務工作小組</w:t>
      </w:r>
      <w:r>
        <w:rPr>
          <w:rFonts w:ascii="標楷體" w:eastAsia="標楷體" w:hAnsi="標楷體"/>
          <w:sz w:val="28"/>
          <w:szCs w:val="28"/>
        </w:rPr>
        <w:t>章戳：</w:t>
      </w:r>
      <w:r>
        <w:rPr>
          <w:rFonts w:eastAsia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承辦人員：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072DF4" w:rsidRDefault="00072DF4">
      <w:pPr>
        <w:snapToGrid w:val="0"/>
        <w:ind w:firstLine="4354"/>
        <w:jc w:val="both"/>
        <w:rPr>
          <w:rFonts w:ascii="標楷體" w:eastAsia="標楷體" w:hAnsi="標楷體"/>
          <w:sz w:val="28"/>
          <w:szCs w:val="28"/>
        </w:rPr>
      </w:pPr>
    </w:p>
    <w:p w:rsidR="00072DF4" w:rsidRDefault="00072DF4">
      <w:pPr>
        <w:snapToGrid w:val="0"/>
        <w:ind w:firstLine="4354"/>
        <w:jc w:val="both"/>
        <w:rPr>
          <w:rFonts w:ascii="標楷體" w:eastAsia="標楷體" w:hAnsi="標楷體"/>
          <w:sz w:val="28"/>
          <w:szCs w:val="28"/>
        </w:rPr>
      </w:pPr>
    </w:p>
    <w:p w:rsidR="00072DF4" w:rsidRDefault="0072768E">
      <w:pPr>
        <w:snapToGrid w:val="0"/>
        <w:ind w:firstLine="6479"/>
        <w:jc w:val="both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072DF4" w:rsidRDefault="00072DF4">
      <w:pPr>
        <w:snapToGrid w:val="0"/>
        <w:jc w:val="center"/>
        <w:rPr>
          <w:rFonts w:ascii="華康特粗楷體" w:eastAsia="華康特粗楷體" w:hAnsi="華康特粗楷體"/>
          <w:sz w:val="28"/>
          <w:szCs w:val="28"/>
        </w:rPr>
      </w:pPr>
    </w:p>
    <w:p w:rsidR="00072DF4" w:rsidRDefault="00072D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sectPr w:rsidR="00072DF4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26" w:rsidRDefault="007E4E26">
      <w:r>
        <w:separator/>
      </w:r>
    </w:p>
  </w:endnote>
  <w:endnote w:type="continuationSeparator" w:id="0">
    <w:p w:rsidR="007E4E26" w:rsidRDefault="007E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26" w:rsidRDefault="007E4E26">
      <w:r>
        <w:rPr>
          <w:color w:val="000000"/>
        </w:rPr>
        <w:separator/>
      </w:r>
    </w:p>
  </w:footnote>
  <w:footnote w:type="continuationSeparator" w:id="0">
    <w:p w:rsidR="007E4E26" w:rsidRDefault="007E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F4"/>
    <w:rsid w:val="00072DF4"/>
    <w:rsid w:val="0072768E"/>
    <w:rsid w:val="007E4E26"/>
    <w:rsid w:val="00952E49"/>
    <w:rsid w:val="00C3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943A"/>
  <w15:docId w15:val="{15FAB247-5331-4A02-9650-860BF7D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    學年度入學考生放棄聲明書</dc:title>
  <dc:subject/>
  <dc:creator>anlyysf</dc:creator>
  <dc:description/>
  <cp:lastModifiedBy>Windows 使用者</cp:lastModifiedBy>
  <cp:revision>3</cp:revision>
  <cp:lastPrinted>2002-08-02T02:36:00Z</cp:lastPrinted>
  <dcterms:created xsi:type="dcterms:W3CDTF">2023-11-23T05:48:00Z</dcterms:created>
  <dcterms:modified xsi:type="dcterms:W3CDTF">2023-11-23T05:48:00Z</dcterms:modified>
</cp:coreProperties>
</file>